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996" w:rsidRPr="007B37E5" w:rsidRDefault="008E0996" w:rsidP="008E0996">
      <w:pPr>
        <w:pStyle w:val="NoSpacing"/>
        <w:jc w:val="center"/>
        <w:rPr>
          <w:b/>
          <w:color w:val="C00000"/>
          <w:sz w:val="32"/>
          <w:szCs w:val="32"/>
        </w:rPr>
      </w:pPr>
      <w:proofErr w:type="spellStart"/>
      <w:r w:rsidRPr="007B37E5">
        <w:rPr>
          <w:b/>
          <w:color w:val="C00000"/>
          <w:sz w:val="32"/>
          <w:szCs w:val="32"/>
        </w:rPr>
        <w:t>Advintage</w:t>
      </w:r>
      <w:proofErr w:type="spellEnd"/>
      <w:r w:rsidRPr="007B37E5">
        <w:rPr>
          <w:b/>
          <w:color w:val="C00000"/>
          <w:sz w:val="32"/>
          <w:szCs w:val="32"/>
        </w:rPr>
        <w:t xml:space="preserve"> Wine Weekend</w:t>
      </w:r>
    </w:p>
    <w:p w:rsidR="008E0996" w:rsidRDefault="008E0996" w:rsidP="008E0996">
      <w:pPr>
        <w:pStyle w:val="NoSpacing"/>
        <w:jc w:val="center"/>
        <w:rPr>
          <w:b/>
          <w:sz w:val="24"/>
          <w:szCs w:val="24"/>
        </w:rPr>
      </w:pPr>
      <w:r>
        <w:rPr>
          <w:b/>
          <w:sz w:val="24"/>
          <w:szCs w:val="24"/>
        </w:rPr>
        <w:t>Fine Wine and Food on Tyne</w:t>
      </w:r>
    </w:p>
    <w:p w:rsidR="008E0996" w:rsidRDefault="008E0996" w:rsidP="008E0996">
      <w:pPr>
        <w:pStyle w:val="NoSpacing"/>
        <w:jc w:val="center"/>
        <w:rPr>
          <w:b/>
          <w:sz w:val="24"/>
          <w:szCs w:val="24"/>
        </w:rPr>
      </w:pPr>
      <w:r>
        <w:rPr>
          <w:b/>
          <w:sz w:val="24"/>
          <w:szCs w:val="24"/>
        </w:rPr>
        <w:t>Riverdale Hall Hotel, Bellingham, Northumberland NE48 2JT</w:t>
      </w:r>
    </w:p>
    <w:p w:rsidR="008E0996" w:rsidRDefault="008E0996" w:rsidP="008E0996">
      <w:pPr>
        <w:pStyle w:val="NoSpacing"/>
        <w:jc w:val="center"/>
        <w:rPr>
          <w:b/>
          <w:sz w:val="24"/>
          <w:szCs w:val="24"/>
        </w:rPr>
      </w:pPr>
      <w:r>
        <w:rPr>
          <w:b/>
          <w:sz w:val="24"/>
          <w:szCs w:val="24"/>
        </w:rPr>
        <w:t xml:space="preserve">Friday </w:t>
      </w:r>
      <w:proofErr w:type="gramStart"/>
      <w:r>
        <w:rPr>
          <w:b/>
          <w:sz w:val="24"/>
          <w:szCs w:val="24"/>
        </w:rPr>
        <w:t>28</w:t>
      </w:r>
      <w:r w:rsidRPr="008E0996">
        <w:rPr>
          <w:b/>
          <w:sz w:val="24"/>
          <w:szCs w:val="24"/>
          <w:vertAlign w:val="superscript"/>
        </w:rPr>
        <w:t>th</w:t>
      </w:r>
      <w:r>
        <w:rPr>
          <w:b/>
          <w:sz w:val="24"/>
          <w:szCs w:val="24"/>
        </w:rPr>
        <w:t xml:space="preserve">  –</w:t>
      </w:r>
      <w:proofErr w:type="gramEnd"/>
      <w:r>
        <w:rPr>
          <w:b/>
          <w:sz w:val="24"/>
          <w:szCs w:val="24"/>
        </w:rPr>
        <w:t xml:space="preserve"> Sunday 30</w:t>
      </w:r>
      <w:r w:rsidRPr="008E0996">
        <w:rPr>
          <w:b/>
          <w:sz w:val="24"/>
          <w:szCs w:val="24"/>
          <w:vertAlign w:val="superscript"/>
        </w:rPr>
        <w:t>th</w:t>
      </w:r>
      <w:r>
        <w:rPr>
          <w:b/>
          <w:sz w:val="24"/>
          <w:szCs w:val="24"/>
        </w:rPr>
        <w:t xml:space="preserve">  November 2025 </w:t>
      </w:r>
    </w:p>
    <w:p w:rsidR="008E0996" w:rsidRDefault="00DD3785" w:rsidP="008E0996">
      <w:pPr>
        <w:pStyle w:val="NoSpacing"/>
        <w:jc w:val="center"/>
        <w:rPr>
          <w:b/>
          <w:sz w:val="24"/>
          <w:szCs w:val="24"/>
        </w:rPr>
      </w:pPr>
      <w:r>
        <w:rPr>
          <w:b/>
          <w:sz w:val="24"/>
          <w:szCs w:val="24"/>
        </w:rPr>
        <w:t>From £265</w:t>
      </w:r>
      <w:r w:rsidR="008E0996">
        <w:rPr>
          <w:b/>
          <w:sz w:val="24"/>
          <w:szCs w:val="24"/>
        </w:rPr>
        <w:t xml:space="preserve"> per person </w:t>
      </w:r>
    </w:p>
    <w:p w:rsidR="008E0996" w:rsidRDefault="008E0996" w:rsidP="008E0996">
      <w:pPr>
        <w:pStyle w:val="NoSpacing"/>
        <w:jc w:val="center"/>
        <w:rPr>
          <w:b/>
          <w:sz w:val="24"/>
          <w:szCs w:val="24"/>
        </w:rPr>
      </w:pPr>
    </w:p>
    <w:p w:rsidR="008E0996" w:rsidRDefault="008E0996" w:rsidP="008E0996">
      <w:pPr>
        <w:pStyle w:val="NoSpacing"/>
        <w:rPr>
          <w:sz w:val="24"/>
          <w:szCs w:val="24"/>
        </w:rPr>
      </w:pPr>
      <w:r>
        <w:rPr>
          <w:sz w:val="24"/>
          <w:szCs w:val="24"/>
        </w:rPr>
        <w:t xml:space="preserve">Join </w:t>
      </w:r>
      <w:proofErr w:type="spellStart"/>
      <w:r>
        <w:rPr>
          <w:sz w:val="24"/>
          <w:szCs w:val="24"/>
        </w:rPr>
        <w:t>Advintage</w:t>
      </w:r>
      <w:proofErr w:type="spellEnd"/>
      <w:r>
        <w:rPr>
          <w:sz w:val="24"/>
          <w:szCs w:val="24"/>
        </w:rPr>
        <w:t xml:space="preserve"> for a two night stay at Riverdale Hall Country Hotel, Northumberland’s premier country house hotel, at Bellingham, gateway to Northumberland National Park.  Two nights of fine dining, fine wines and good times await us. The hotel holds a Les </w:t>
      </w:r>
      <w:proofErr w:type="spellStart"/>
      <w:r>
        <w:rPr>
          <w:sz w:val="24"/>
          <w:szCs w:val="24"/>
        </w:rPr>
        <w:t>Routiers</w:t>
      </w:r>
      <w:proofErr w:type="spellEnd"/>
      <w:r>
        <w:rPr>
          <w:sz w:val="24"/>
          <w:szCs w:val="24"/>
        </w:rPr>
        <w:t xml:space="preserve"> Gold Plate Award for their outstanding food, we are in for a gourmet experience, rooms are furbished to a high standard, and there is even a swimming pool to relax in after </w:t>
      </w:r>
      <w:proofErr w:type="gramStart"/>
      <w:r>
        <w:rPr>
          <w:sz w:val="24"/>
          <w:szCs w:val="24"/>
        </w:rPr>
        <w:t>walking/golf/fishing,</w:t>
      </w:r>
      <w:proofErr w:type="gramEnd"/>
      <w:r>
        <w:rPr>
          <w:sz w:val="24"/>
          <w:szCs w:val="24"/>
        </w:rPr>
        <w:t xml:space="preserve"> or just take time to wind down.</w:t>
      </w:r>
    </w:p>
    <w:p w:rsidR="008E0996" w:rsidRDefault="008E0996" w:rsidP="008E0996">
      <w:pPr>
        <w:pStyle w:val="NoSpacing"/>
        <w:rPr>
          <w:sz w:val="24"/>
          <w:szCs w:val="24"/>
        </w:rPr>
      </w:pPr>
      <w:r w:rsidRPr="00CE632C">
        <w:rPr>
          <w:sz w:val="24"/>
          <w:szCs w:val="24"/>
          <w:u w:val="single"/>
        </w:rPr>
        <w:t>Included</w:t>
      </w:r>
      <w:r>
        <w:rPr>
          <w:sz w:val="24"/>
          <w:szCs w:val="24"/>
        </w:rPr>
        <w:t xml:space="preserve">:  </w:t>
      </w:r>
    </w:p>
    <w:p w:rsidR="008E0996" w:rsidRDefault="008E0996" w:rsidP="008E0996">
      <w:pPr>
        <w:pStyle w:val="NoSpacing"/>
        <w:rPr>
          <w:sz w:val="24"/>
          <w:szCs w:val="24"/>
        </w:rPr>
      </w:pPr>
      <w:r>
        <w:rPr>
          <w:sz w:val="24"/>
          <w:szCs w:val="24"/>
        </w:rPr>
        <w:t>Two nights DBB</w:t>
      </w:r>
    </w:p>
    <w:p w:rsidR="008E0996" w:rsidRDefault="008E0996" w:rsidP="008E0996">
      <w:pPr>
        <w:pStyle w:val="NoSpacing"/>
        <w:rPr>
          <w:sz w:val="24"/>
          <w:szCs w:val="24"/>
        </w:rPr>
      </w:pPr>
      <w:r>
        <w:rPr>
          <w:sz w:val="24"/>
          <w:szCs w:val="24"/>
        </w:rPr>
        <w:t xml:space="preserve">Table </w:t>
      </w:r>
      <w:proofErr w:type="spellStart"/>
      <w:r>
        <w:rPr>
          <w:sz w:val="24"/>
          <w:szCs w:val="24"/>
        </w:rPr>
        <w:t>d’hote</w:t>
      </w:r>
      <w:proofErr w:type="spellEnd"/>
      <w:r>
        <w:rPr>
          <w:sz w:val="24"/>
          <w:szCs w:val="24"/>
        </w:rPr>
        <w:t xml:space="preserve"> dinner on Friday night – wine included (2 glasses per person)</w:t>
      </w:r>
    </w:p>
    <w:p w:rsidR="008E0996" w:rsidRDefault="008E0996" w:rsidP="008E0996">
      <w:pPr>
        <w:pStyle w:val="NoSpacing"/>
        <w:rPr>
          <w:sz w:val="24"/>
          <w:szCs w:val="24"/>
        </w:rPr>
      </w:pPr>
      <w:r>
        <w:rPr>
          <w:sz w:val="24"/>
          <w:szCs w:val="24"/>
        </w:rPr>
        <w:t>Saturday lunchtime tasting of 5 wines and wine game</w:t>
      </w:r>
    </w:p>
    <w:p w:rsidR="008E0996" w:rsidRDefault="008E0996" w:rsidP="008E0996">
      <w:pPr>
        <w:pStyle w:val="NoSpacing"/>
        <w:rPr>
          <w:sz w:val="24"/>
          <w:szCs w:val="24"/>
        </w:rPr>
      </w:pPr>
      <w:r>
        <w:rPr>
          <w:sz w:val="24"/>
          <w:szCs w:val="24"/>
        </w:rPr>
        <w:t>Saturday evening dinner, participate in “What’s My Wine?” dinner with 5 wines.</w:t>
      </w:r>
    </w:p>
    <w:p w:rsidR="008E0996" w:rsidRDefault="008E0996" w:rsidP="008E0996">
      <w:pPr>
        <w:pStyle w:val="NoSpacing"/>
        <w:rPr>
          <w:sz w:val="24"/>
          <w:szCs w:val="24"/>
        </w:rPr>
      </w:pPr>
      <w:r>
        <w:rPr>
          <w:sz w:val="24"/>
          <w:szCs w:val="24"/>
        </w:rPr>
        <w:t>Single Room supplement £20</w:t>
      </w:r>
    </w:p>
    <w:p w:rsidR="008E0996" w:rsidRDefault="008E0996" w:rsidP="008E0996">
      <w:pPr>
        <w:pStyle w:val="NoSpacing"/>
        <w:rPr>
          <w:sz w:val="24"/>
          <w:szCs w:val="24"/>
        </w:rPr>
      </w:pPr>
      <w:r>
        <w:rPr>
          <w:sz w:val="24"/>
          <w:szCs w:val="24"/>
          <w:u w:val="single"/>
        </w:rPr>
        <w:t xml:space="preserve">Options: </w:t>
      </w:r>
    </w:p>
    <w:p w:rsidR="008E0996" w:rsidRDefault="008E0996" w:rsidP="008E0996">
      <w:pPr>
        <w:pStyle w:val="NoSpacing"/>
        <w:rPr>
          <w:sz w:val="24"/>
          <w:szCs w:val="24"/>
        </w:rPr>
      </w:pPr>
      <w:r>
        <w:rPr>
          <w:sz w:val="24"/>
          <w:szCs w:val="24"/>
        </w:rPr>
        <w:t>Puzzles and quizzes</w:t>
      </w:r>
    </w:p>
    <w:p w:rsidR="008E0996" w:rsidRDefault="008E0996" w:rsidP="008E0996">
      <w:pPr>
        <w:pStyle w:val="NoSpacing"/>
        <w:rPr>
          <w:sz w:val="24"/>
          <w:szCs w:val="24"/>
        </w:rPr>
      </w:pPr>
      <w:r>
        <w:rPr>
          <w:sz w:val="24"/>
          <w:szCs w:val="24"/>
        </w:rPr>
        <w:t xml:space="preserve">Lunch on Saturday extra </w:t>
      </w:r>
      <w:proofErr w:type="gramStart"/>
      <w:r>
        <w:rPr>
          <w:sz w:val="24"/>
          <w:szCs w:val="24"/>
        </w:rPr>
        <w:t>–  price</w:t>
      </w:r>
      <w:proofErr w:type="gramEnd"/>
      <w:r>
        <w:rPr>
          <w:sz w:val="24"/>
          <w:szCs w:val="24"/>
        </w:rPr>
        <w:t xml:space="preserve"> TBC</w:t>
      </w:r>
    </w:p>
    <w:p w:rsidR="008E0996" w:rsidRDefault="008E0996" w:rsidP="008E0996">
      <w:pPr>
        <w:pStyle w:val="NoSpacing"/>
        <w:rPr>
          <w:sz w:val="24"/>
          <w:szCs w:val="24"/>
        </w:rPr>
      </w:pPr>
      <w:r w:rsidRPr="00C322FE">
        <w:rPr>
          <w:b/>
          <w:sz w:val="24"/>
          <w:szCs w:val="24"/>
        </w:rPr>
        <w:t>Fine Wine</w:t>
      </w:r>
      <w:r>
        <w:rPr>
          <w:sz w:val="24"/>
          <w:szCs w:val="24"/>
        </w:rPr>
        <w:t xml:space="preserve"> tasting on Friday night 6pm - £25pp extra, 4 wines over £20 per bottle</w:t>
      </w:r>
    </w:p>
    <w:p w:rsidR="008E0996" w:rsidRDefault="008E0996" w:rsidP="008E0996">
      <w:pPr>
        <w:pStyle w:val="NoSpacing"/>
        <w:rPr>
          <w:sz w:val="24"/>
          <w:szCs w:val="24"/>
        </w:rPr>
      </w:pPr>
      <w:r>
        <w:rPr>
          <w:sz w:val="24"/>
          <w:szCs w:val="24"/>
        </w:rPr>
        <w:t xml:space="preserve"> </w:t>
      </w:r>
    </w:p>
    <w:p w:rsidR="008E0996" w:rsidRDefault="008E0996" w:rsidP="008E0996">
      <w:pPr>
        <w:pStyle w:val="NoSpacing"/>
        <w:jc w:val="center"/>
        <w:rPr>
          <w:sz w:val="24"/>
          <w:szCs w:val="24"/>
        </w:rPr>
      </w:pPr>
      <w:r>
        <w:rPr>
          <w:sz w:val="24"/>
          <w:szCs w:val="24"/>
        </w:rPr>
        <w:t>Contact Suzanne on 0191 2532979 or see our web site for further details</w:t>
      </w:r>
    </w:p>
    <w:p w:rsidR="008E0996" w:rsidRDefault="008E0996" w:rsidP="008E0996">
      <w:pPr>
        <w:pStyle w:val="NoSpacing"/>
        <w:pBdr>
          <w:bottom w:val="single" w:sz="6" w:space="1" w:color="auto"/>
        </w:pBdr>
        <w:jc w:val="center"/>
        <w:rPr>
          <w:sz w:val="24"/>
          <w:szCs w:val="24"/>
        </w:rPr>
      </w:pPr>
      <w:r>
        <w:rPr>
          <w:sz w:val="24"/>
          <w:szCs w:val="24"/>
        </w:rPr>
        <w:t>Early booking essential as these weekends sell out fast</w:t>
      </w:r>
    </w:p>
    <w:p w:rsidR="008E0996" w:rsidRDefault="008E0996" w:rsidP="008E0996">
      <w:pPr>
        <w:pStyle w:val="NoSpacing"/>
        <w:jc w:val="center"/>
        <w:rPr>
          <w:b/>
          <w:sz w:val="24"/>
          <w:szCs w:val="24"/>
        </w:rPr>
      </w:pPr>
    </w:p>
    <w:p w:rsidR="008E0996" w:rsidRDefault="008E0996" w:rsidP="008E0996">
      <w:pPr>
        <w:pStyle w:val="NoSpacing"/>
        <w:jc w:val="center"/>
        <w:rPr>
          <w:b/>
          <w:sz w:val="24"/>
          <w:szCs w:val="24"/>
        </w:rPr>
      </w:pPr>
    </w:p>
    <w:p w:rsidR="008E0996" w:rsidRDefault="008E0996" w:rsidP="008E0996">
      <w:pPr>
        <w:pStyle w:val="NoSpacing"/>
        <w:jc w:val="center"/>
        <w:rPr>
          <w:b/>
          <w:sz w:val="24"/>
          <w:szCs w:val="24"/>
        </w:rPr>
      </w:pPr>
      <w:r>
        <w:rPr>
          <w:b/>
          <w:sz w:val="24"/>
          <w:szCs w:val="24"/>
        </w:rPr>
        <w:t>Booking Form Riverdal</w:t>
      </w:r>
      <w:r w:rsidR="00B21579">
        <w:rPr>
          <w:b/>
          <w:sz w:val="24"/>
          <w:szCs w:val="24"/>
        </w:rPr>
        <w:t>e Hall 28th – 30th November £265</w:t>
      </w:r>
      <w:bookmarkStart w:id="0" w:name="_GoBack"/>
      <w:bookmarkEnd w:id="0"/>
      <w:r>
        <w:rPr>
          <w:b/>
          <w:sz w:val="24"/>
          <w:szCs w:val="24"/>
        </w:rPr>
        <w:t xml:space="preserve"> per person </w:t>
      </w:r>
    </w:p>
    <w:p w:rsidR="008E0996" w:rsidRDefault="008E0996" w:rsidP="008E0996">
      <w:pPr>
        <w:pStyle w:val="NoSpacing"/>
        <w:rPr>
          <w:sz w:val="24"/>
          <w:szCs w:val="24"/>
        </w:rPr>
      </w:pPr>
    </w:p>
    <w:p w:rsidR="008E0996" w:rsidRDefault="008E0996" w:rsidP="008E0996">
      <w:pPr>
        <w:pStyle w:val="NoSpacing"/>
        <w:rPr>
          <w:sz w:val="24"/>
          <w:szCs w:val="24"/>
        </w:rPr>
      </w:pPr>
      <w:r>
        <w:rPr>
          <w:sz w:val="24"/>
          <w:szCs w:val="24"/>
        </w:rPr>
        <w:t>I/We require-------rooms for Riverdale Hall Weekend.      Twin/double/single room*</w:t>
      </w:r>
    </w:p>
    <w:p w:rsidR="008E0996" w:rsidRDefault="008E0996" w:rsidP="008E0996">
      <w:pPr>
        <w:pStyle w:val="NoSpacing"/>
        <w:rPr>
          <w:sz w:val="24"/>
          <w:szCs w:val="24"/>
        </w:rPr>
      </w:pPr>
      <w:r>
        <w:rPr>
          <w:sz w:val="24"/>
          <w:szCs w:val="24"/>
        </w:rPr>
        <w:t xml:space="preserve">                                                                                                                             *£20 extra</w:t>
      </w:r>
    </w:p>
    <w:p w:rsidR="008E0996" w:rsidRDefault="008E0996" w:rsidP="008E0996">
      <w:pPr>
        <w:pStyle w:val="NoSpacing"/>
        <w:rPr>
          <w:sz w:val="24"/>
          <w:szCs w:val="24"/>
        </w:rPr>
      </w:pPr>
      <w:r>
        <w:rPr>
          <w:sz w:val="24"/>
          <w:szCs w:val="24"/>
        </w:rPr>
        <w:t>I/We</w:t>
      </w:r>
      <w:r w:rsidR="00DD3785">
        <w:rPr>
          <w:sz w:val="24"/>
          <w:szCs w:val="24"/>
        </w:rPr>
        <w:t xml:space="preserve"> enclose the full amount of £265</w:t>
      </w:r>
      <w:r>
        <w:rPr>
          <w:sz w:val="24"/>
          <w:szCs w:val="24"/>
        </w:rPr>
        <w:t xml:space="preserve"> per person              </w:t>
      </w:r>
    </w:p>
    <w:p w:rsidR="008E0996" w:rsidRDefault="008E0996" w:rsidP="008E0996">
      <w:pPr>
        <w:pStyle w:val="NoSpacing"/>
        <w:rPr>
          <w:sz w:val="24"/>
          <w:szCs w:val="24"/>
        </w:rPr>
      </w:pPr>
    </w:p>
    <w:p w:rsidR="008E0996" w:rsidRDefault="008E0996" w:rsidP="008E0996">
      <w:pPr>
        <w:pStyle w:val="NoSpacing"/>
        <w:rPr>
          <w:sz w:val="24"/>
          <w:szCs w:val="24"/>
        </w:rPr>
      </w:pPr>
      <w:r>
        <w:rPr>
          <w:sz w:val="24"/>
          <w:szCs w:val="24"/>
        </w:rPr>
        <w:t>Dietary Requirements</w:t>
      </w:r>
      <w:proofErr w:type="gramStart"/>
      <w:r>
        <w:rPr>
          <w:sz w:val="24"/>
          <w:szCs w:val="24"/>
        </w:rPr>
        <w:t>:------------------------------</w:t>
      </w:r>
      <w:proofErr w:type="gramEnd"/>
      <w:r>
        <w:rPr>
          <w:sz w:val="24"/>
          <w:szCs w:val="24"/>
        </w:rPr>
        <w:t xml:space="preserve"> I/We are interested in the Fine Wine tasting           </w:t>
      </w:r>
    </w:p>
    <w:p w:rsidR="008E0996" w:rsidRDefault="008E0996" w:rsidP="008E0996">
      <w:pPr>
        <w:pStyle w:val="NoSpacing"/>
        <w:rPr>
          <w:sz w:val="20"/>
          <w:szCs w:val="20"/>
        </w:rPr>
      </w:pPr>
      <w:r>
        <w:rPr>
          <w:sz w:val="24"/>
          <w:szCs w:val="24"/>
        </w:rPr>
        <w:t xml:space="preserve">                                                                                      </w:t>
      </w:r>
      <w:r>
        <w:rPr>
          <w:sz w:val="20"/>
          <w:szCs w:val="20"/>
        </w:rPr>
        <w:t>(</w:t>
      </w:r>
      <w:proofErr w:type="gramStart"/>
      <w:r>
        <w:rPr>
          <w:sz w:val="20"/>
          <w:szCs w:val="20"/>
        </w:rPr>
        <w:t>do</w:t>
      </w:r>
      <w:proofErr w:type="gramEnd"/>
      <w:r>
        <w:rPr>
          <w:sz w:val="20"/>
          <w:szCs w:val="20"/>
        </w:rPr>
        <w:t xml:space="preserve"> not include with payment – pay at weekend) </w:t>
      </w:r>
    </w:p>
    <w:p w:rsidR="008E0996" w:rsidRPr="00CA30B1" w:rsidRDefault="008E0996" w:rsidP="008E0996">
      <w:pPr>
        <w:pStyle w:val="NoSpacing"/>
        <w:rPr>
          <w:sz w:val="20"/>
          <w:szCs w:val="20"/>
        </w:rPr>
      </w:pPr>
    </w:p>
    <w:p w:rsidR="008E0996" w:rsidRDefault="008E0996" w:rsidP="008E0996">
      <w:pPr>
        <w:pStyle w:val="NoSpacing"/>
        <w:rPr>
          <w:sz w:val="24"/>
          <w:szCs w:val="24"/>
        </w:rPr>
      </w:pPr>
      <w:r>
        <w:rPr>
          <w:sz w:val="24"/>
          <w:szCs w:val="24"/>
        </w:rPr>
        <w:t>Name</w:t>
      </w:r>
      <w:proofErr w:type="gramStart"/>
      <w:r>
        <w:rPr>
          <w:sz w:val="24"/>
          <w:szCs w:val="24"/>
        </w:rPr>
        <w:t>:-------------------------------------------------------</w:t>
      </w:r>
      <w:proofErr w:type="gramEnd"/>
      <w:r>
        <w:rPr>
          <w:sz w:val="24"/>
          <w:szCs w:val="24"/>
        </w:rPr>
        <w:t xml:space="preserve">  Email:----------------------------------------</w:t>
      </w:r>
    </w:p>
    <w:p w:rsidR="008E0996" w:rsidRDefault="008E0996" w:rsidP="008E0996">
      <w:pPr>
        <w:pStyle w:val="NoSpacing"/>
        <w:rPr>
          <w:sz w:val="24"/>
          <w:szCs w:val="24"/>
        </w:rPr>
      </w:pPr>
    </w:p>
    <w:p w:rsidR="008E0996" w:rsidRDefault="008E0996" w:rsidP="008E0996">
      <w:pPr>
        <w:pStyle w:val="NoSpacing"/>
        <w:rPr>
          <w:sz w:val="24"/>
          <w:szCs w:val="24"/>
        </w:rPr>
      </w:pPr>
      <w:r>
        <w:rPr>
          <w:sz w:val="24"/>
          <w:szCs w:val="24"/>
        </w:rPr>
        <w:t>Address</w:t>
      </w:r>
      <w:proofErr w:type="gramStart"/>
      <w:r>
        <w:rPr>
          <w:sz w:val="24"/>
          <w:szCs w:val="24"/>
        </w:rPr>
        <w:t>:----------------------------------------------------------</w:t>
      </w:r>
      <w:proofErr w:type="gramEnd"/>
      <w:r>
        <w:rPr>
          <w:sz w:val="24"/>
          <w:szCs w:val="24"/>
        </w:rPr>
        <w:t>Tel:-----------------------------------</w:t>
      </w:r>
    </w:p>
    <w:p w:rsidR="008E0996" w:rsidRDefault="008E0996" w:rsidP="008E0996">
      <w:pPr>
        <w:pStyle w:val="NoSpacing"/>
        <w:rPr>
          <w:sz w:val="24"/>
          <w:szCs w:val="24"/>
        </w:rPr>
      </w:pPr>
    </w:p>
    <w:p w:rsidR="008E0996" w:rsidRDefault="008E0996" w:rsidP="008E0996">
      <w:pPr>
        <w:pStyle w:val="NoSpacing"/>
        <w:rPr>
          <w:sz w:val="24"/>
          <w:szCs w:val="24"/>
        </w:rPr>
      </w:pPr>
      <w:r>
        <w:rPr>
          <w:sz w:val="24"/>
          <w:szCs w:val="24"/>
        </w:rPr>
        <w:t>----------------------------------------------------------------Post Code</w:t>
      </w:r>
      <w:proofErr w:type="gramStart"/>
      <w:r>
        <w:rPr>
          <w:sz w:val="24"/>
          <w:szCs w:val="24"/>
        </w:rPr>
        <w:t>:--------------------------------</w:t>
      </w:r>
      <w:proofErr w:type="gramEnd"/>
    </w:p>
    <w:p w:rsidR="008E0996" w:rsidRDefault="008E0996" w:rsidP="008E0996">
      <w:pPr>
        <w:pStyle w:val="NoSpacing"/>
        <w:rPr>
          <w:sz w:val="24"/>
          <w:szCs w:val="24"/>
        </w:rPr>
      </w:pPr>
    </w:p>
    <w:p w:rsidR="008E0996" w:rsidRDefault="008E0996" w:rsidP="008E0996">
      <w:pPr>
        <w:pStyle w:val="NoSpacing"/>
        <w:jc w:val="center"/>
        <w:rPr>
          <w:b/>
          <w:color w:val="C00000"/>
          <w:sz w:val="16"/>
          <w:szCs w:val="16"/>
        </w:rPr>
      </w:pPr>
    </w:p>
    <w:p w:rsidR="008E0996" w:rsidRDefault="008E0996" w:rsidP="008E0996">
      <w:pPr>
        <w:pStyle w:val="NoSpacing"/>
        <w:jc w:val="center"/>
        <w:rPr>
          <w:b/>
          <w:color w:val="C00000"/>
          <w:sz w:val="16"/>
          <w:szCs w:val="16"/>
        </w:rPr>
      </w:pPr>
      <w:r>
        <w:rPr>
          <w:b/>
          <w:color w:val="C00000"/>
          <w:sz w:val="16"/>
          <w:szCs w:val="16"/>
        </w:rPr>
        <w:t xml:space="preserve">Cheques made payable to </w:t>
      </w:r>
      <w:proofErr w:type="spellStart"/>
      <w:r>
        <w:rPr>
          <w:b/>
          <w:color w:val="C00000"/>
          <w:sz w:val="16"/>
          <w:szCs w:val="16"/>
        </w:rPr>
        <w:t>Advintage</w:t>
      </w:r>
      <w:proofErr w:type="spellEnd"/>
      <w:r>
        <w:rPr>
          <w:b/>
          <w:color w:val="C00000"/>
          <w:sz w:val="16"/>
          <w:szCs w:val="16"/>
        </w:rPr>
        <w:t xml:space="preserve"> ltd.  Post to address below:</w:t>
      </w:r>
    </w:p>
    <w:p w:rsidR="008E0996" w:rsidRDefault="008E0996" w:rsidP="008E0996">
      <w:pPr>
        <w:pStyle w:val="NoSpacing"/>
        <w:jc w:val="center"/>
        <w:rPr>
          <w:b/>
          <w:color w:val="C00000"/>
          <w:sz w:val="16"/>
          <w:szCs w:val="16"/>
        </w:rPr>
      </w:pPr>
      <w:r>
        <w:rPr>
          <w:b/>
          <w:color w:val="C00000"/>
          <w:sz w:val="16"/>
          <w:szCs w:val="16"/>
        </w:rPr>
        <w:t xml:space="preserve">Bank Transfer: Barclays: Sort Code: 20 62 09 </w:t>
      </w:r>
      <w:proofErr w:type="spellStart"/>
      <w:r>
        <w:rPr>
          <w:b/>
          <w:color w:val="C00000"/>
          <w:sz w:val="16"/>
          <w:szCs w:val="16"/>
        </w:rPr>
        <w:t>Accnt</w:t>
      </w:r>
      <w:proofErr w:type="spellEnd"/>
      <w:r>
        <w:rPr>
          <w:b/>
          <w:color w:val="C00000"/>
          <w:sz w:val="16"/>
          <w:szCs w:val="16"/>
        </w:rPr>
        <w:t xml:space="preserve"> No: 83428567 </w:t>
      </w:r>
      <w:proofErr w:type="gramStart"/>
      <w:r>
        <w:rPr>
          <w:b/>
          <w:color w:val="C00000"/>
          <w:sz w:val="16"/>
          <w:szCs w:val="16"/>
        </w:rPr>
        <w:t>Ref</w:t>
      </w:r>
      <w:proofErr w:type="gramEnd"/>
      <w:r>
        <w:rPr>
          <w:b/>
          <w:color w:val="C00000"/>
          <w:sz w:val="16"/>
          <w:szCs w:val="16"/>
        </w:rPr>
        <w:t>: Bellingham 2025</w:t>
      </w:r>
    </w:p>
    <w:p w:rsidR="008E0996" w:rsidRDefault="008E0996" w:rsidP="008E0996">
      <w:pPr>
        <w:pStyle w:val="NoSpacing"/>
        <w:jc w:val="center"/>
        <w:rPr>
          <w:b/>
          <w:color w:val="C00000"/>
          <w:sz w:val="16"/>
          <w:szCs w:val="16"/>
        </w:rPr>
      </w:pPr>
      <w:r>
        <w:rPr>
          <w:b/>
          <w:color w:val="C00000"/>
          <w:sz w:val="16"/>
          <w:szCs w:val="16"/>
        </w:rPr>
        <w:t>43, Queens Road, Whitley Bay, Tyne and Wear NE26 3AP</w:t>
      </w:r>
    </w:p>
    <w:p w:rsidR="008E0996" w:rsidRDefault="00B21579" w:rsidP="008E0996">
      <w:pPr>
        <w:pStyle w:val="NoSpacing"/>
        <w:jc w:val="center"/>
        <w:rPr>
          <w:b/>
          <w:color w:val="C00000"/>
          <w:sz w:val="16"/>
          <w:szCs w:val="16"/>
        </w:rPr>
      </w:pPr>
      <w:hyperlink r:id="rId5" w:history="1">
        <w:r w:rsidR="008E0996" w:rsidRPr="006B6468">
          <w:rPr>
            <w:rStyle w:val="Hyperlink"/>
            <w:b/>
            <w:sz w:val="16"/>
            <w:szCs w:val="16"/>
          </w:rPr>
          <w:t>www.Advintagewine.co.uk</w:t>
        </w:r>
      </w:hyperlink>
      <w:r w:rsidR="008E0996">
        <w:rPr>
          <w:b/>
          <w:color w:val="C00000"/>
          <w:sz w:val="16"/>
          <w:szCs w:val="16"/>
        </w:rPr>
        <w:t xml:space="preserve"> VAT: 194342594 </w:t>
      </w:r>
    </w:p>
    <w:p w:rsidR="008E0996" w:rsidRDefault="008E0996" w:rsidP="008E0996">
      <w:pPr>
        <w:pStyle w:val="NoSpacing"/>
        <w:jc w:val="center"/>
        <w:rPr>
          <w:b/>
          <w:color w:val="C00000"/>
          <w:sz w:val="16"/>
          <w:szCs w:val="16"/>
        </w:rPr>
      </w:pPr>
    </w:p>
    <w:p w:rsidR="008E0996" w:rsidRPr="00A705D7" w:rsidRDefault="008E0996" w:rsidP="008E0996">
      <w:pPr>
        <w:pStyle w:val="NoSpacing"/>
        <w:jc w:val="center"/>
        <w:rPr>
          <w:sz w:val="20"/>
          <w:szCs w:val="20"/>
        </w:rPr>
      </w:pPr>
    </w:p>
    <w:p w:rsidR="008E31F3" w:rsidRDefault="008E31F3"/>
    <w:sectPr w:rsidR="008E31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996"/>
    <w:rsid w:val="008E0996"/>
    <w:rsid w:val="008E31F3"/>
    <w:rsid w:val="00B21579"/>
    <w:rsid w:val="00DD37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0996"/>
    <w:pPr>
      <w:spacing w:after="0" w:line="240" w:lineRule="auto"/>
    </w:pPr>
  </w:style>
  <w:style w:type="character" w:styleId="Hyperlink">
    <w:name w:val="Hyperlink"/>
    <w:basedOn w:val="DefaultParagraphFont"/>
    <w:uiPriority w:val="99"/>
    <w:unhideWhenUsed/>
    <w:rsid w:val="008E099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0996"/>
    <w:pPr>
      <w:spacing w:after="0" w:line="240" w:lineRule="auto"/>
    </w:pPr>
  </w:style>
  <w:style w:type="character" w:styleId="Hyperlink">
    <w:name w:val="Hyperlink"/>
    <w:basedOn w:val="DefaultParagraphFont"/>
    <w:uiPriority w:val="99"/>
    <w:unhideWhenUsed/>
    <w:rsid w:val="008E09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dvintagewine.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Lock</dc:creator>
  <cp:lastModifiedBy>Suzanne Lock</cp:lastModifiedBy>
  <cp:revision>5</cp:revision>
  <cp:lastPrinted>2025-07-06T12:12:00Z</cp:lastPrinted>
  <dcterms:created xsi:type="dcterms:W3CDTF">2025-07-06T12:09:00Z</dcterms:created>
  <dcterms:modified xsi:type="dcterms:W3CDTF">2025-07-14T09:36:00Z</dcterms:modified>
</cp:coreProperties>
</file>