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C42A" w14:textId="77777777" w:rsidR="00C57FC4" w:rsidRPr="00A72F66" w:rsidRDefault="00C57FC4" w:rsidP="00C57FC4">
      <w:pPr>
        <w:pStyle w:val="NoSpacing"/>
        <w:jc w:val="center"/>
        <w:rPr>
          <w:b/>
          <w:sz w:val="28"/>
          <w:szCs w:val="28"/>
        </w:rPr>
      </w:pPr>
      <w:r w:rsidRPr="00C57FC4">
        <w:rPr>
          <w:b/>
          <w:sz w:val="24"/>
          <w:szCs w:val="24"/>
        </w:rPr>
        <w:t xml:space="preserve">     </w:t>
      </w:r>
      <w:proofErr w:type="spellStart"/>
      <w:r w:rsidR="00FE694E" w:rsidRPr="00A72F66">
        <w:rPr>
          <w:b/>
          <w:color w:val="FF0000"/>
          <w:sz w:val="28"/>
          <w:szCs w:val="28"/>
        </w:rPr>
        <w:t>Advintage</w:t>
      </w:r>
      <w:proofErr w:type="spellEnd"/>
      <w:r w:rsidR="00FE694E" w:rsidRPr="00A72F66">
        <w:rPr>
          <w:b/>
          <w:color w:val="FF0000"/>
          <w:sz w:val="28"/>
          <w:szCs w:val="28"/>
        </w:rPr>
        <w:t xml:space="preserve"> Wine Holiday</w:t>
      </w:r>
      <w:r w:rsidRPr="00A72F66">
        <w:rPr>
          <w:b/>
          <w:color w:val="FF0000"/>
          <w:sz w:val="28"/>
          <w:szCs w:val="28"/>
        </w:rPr>
        <w:t xml:space="preserve"> </w:t>
      </w:r>
      <w:r w:rsidR="00FE694E" w:rsidRPr="00A72F66">
        <w:rPr>
          <w:b/>
          <w:color w:val="FF0000"/>
          <w:sz w:val="28"/>
          <w:szCs w:val="28"/>
        </w:rPr>
        <w:t>“</w:t>
      </w:r>
      <w:r w:rsidRPr="00A72F66">
        <w:rPr>
          <w:b/>
          <w:color w:val="FF0000"/>
          <w:sz w:val="28"/>
          <w:szCs w:val="28"/>
        </w:rPr>
        <w:t>Grape</w:t>
      </w:r>
      <w:r w:rsidR="00FE694E" w:rsidRPr="00A72F66">
        <w:rPr>
          <w:b/>
          <w:color w:val="FF0000"/>
          <w:sz w:val="28"/>
          <w:szCs w:val="28"/>
        </w:rPr>
        <w:t>”</w:t>
      </w:r>
      <w:r w:rsidRPr="00A72F66">
        <w:rPr>
          <w:b/>
          <w:color w:val="FF0000"/>
          <w:sz w:val="28"/>
          <w:szCs w:val="28"/>
        </w:rPr>
        <w:t xml:space="preserve"> Garda 2024</w:t>
      </w:r>
    </w:p>
    <w:p w14:paraId="7BF769CD" w14:textId="77777777" w:rsidR="00C57FC4" w:rsidRPr="00C57FC4" w:rsidRDefault="00854B8C" w:rsidP="00C57FC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September 29</w:t>
      </w:r>
      <w:r w:rsidR="00C57FC4" w:rsidRPr="00C57FC4">
        <w:rPr>
          <w:b/>
          <w:sz w:val="24"/>
          <w:szCs w:val="24"/>
          <w:vertAlign w:val="superscript"/>
        </w:rPr>
        <w:t>th</w:t>
      </w:r>
      <w:r w:rsidR="00C57FC4" w:rsidRPr="00C57FC4">
        <w:rPr>
          <w:b/>
          <w:sz w:val="24"/>
          <w:szCs w:val="24"/>
        </w:rPr>
        <w:t xml:space="preserve"> – October 6</w:t>
      </w:r>
      <w:r w:rsidR="00C57FC4" w:rsidRPr="00C57FC4">
        <w:rPr>
          <w:b/>
          <w:sz w:val="24"/>
          <w:szCs w:val="24"/>
          <w:vertAlign w:val="superscript"/>
        </w:rPr>
        <w:t>th</w:t>
      </w:r>
      <w:r w:rsidR="00C57FC4" w:rsidRPr="00C57FC4">
        <w:rPr>
          <w:b/>
          <w:sz w:val="24"/>
          <w:szCs w:val="24"/>
        </w:rPr>
        <w:t xml:space="preserve"> 2024</w:t>
      </w:r>
    </w:p>
    <w:p w14:paraId="5DA2E910" w14:textId="77777777" w:rsidR="00C57FC4" w:rsidRPr="00C57FC4" w:rsidRDefault="00C57FC4" w:rsidP="00C57FC4">
      <w:pPr>
        <w:pStyle w:val="NoSpacing"/>
        <w:jc w:val="center"/>
        <w:rPr>
          <w:b/>
          <w:sz w:val="24"/>
          <w:szCs w:val="24"/>
        </w:rPr>
      </w:pPr>
      <w:r w:rsidRPr="00C57FC4">
        <w:rPr>
          <w:b/>
          <w:sz w:val="24"/>
          <w:szCs w:val="24"/>
        </w:rPr>
        <w:t>7 nights bed and breakfast at Gardone Riviera</w:t>
      </w:r>
    </w:p>
    <w:p w14:paraId="4DD3F3F0" w14:textId="77777777" w:rsidR="00C57FC4" w:rsidRDefault="00C57FC4" w:rsidP="00C57FC4">
      <w:pPr>
        <w:pStyle w:val="NoSpacing"/>
        <w:jc w:val="center"/>
        <w:rPr>
          <w:b/>
          <w:sz w:val="24"/>
          <w:szCs w:val="24"/>
        </w:rPr>
      </w:pPr>
      <w:r w:rsidRPr="00C57FC4">
        <w:rPr>
          <w:b/>
          <w:sz w:val="24"/>
          <w:szCs w:val="24"/>
        </w:rPr>
        <w:t>From a fantastic £1,299 per person</w:t>
      </w:r>
    </w:p>
    <w:p w14:paraId="574211F5" w14:textId="77777777" w:rsidR="00C57FC4" w:rsidRDefault="00C57FC4" w:rsidP="00C57FC4">
      <w:pPr>
        <w:pStyle w:val="NoSpacing"/>
        <w:jc w:val="center"/>
        <w:rPr>
          <w:b/>
          <w:sz w:val="24"/>
          <w:szCs w:val="24"/>
        </w:rPr>
      </w:pPr>
    </w:p>
    <w:p w14:paraId="1CB7C0B1" w14:textId="77777777" w:rsidR="00C57FC4" w:rsidRDefault="00C57FC4" w:rsidP="00C57F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Join </w:t>
      </w:r>
      <w:proofErr w:type="spellStart"/>
      <w:r>
        <w:rPr>
          <w:sz w:val="24"/>
          <w:szCs w:val="24"/>
        </w:rPr>
        <w:t>Advintage</w:t>
      </w:r>
      <w:proofErr w:type="spellEnd"/>
      <w:r>
        <w:rPr>
          <w:sz w:val="24"/>
          <w:szCs w:val="24"/>
        </w:rPr>
        <w:t xml:space="preserve"> as they make a welcome return to Lake Garda, Northern Italy, our first visit since 2006. Staying on the lake side at </w:t>
      </w:r>
      <w:r w:rsidR="00C614F5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Hotel Bellevue, </w:t>
      </w:r>
      <w:r w:rsidR="00C614F5">
        <w:rPr>
          <w:sz w:val="24"/>
          <w:szCs w:val="24"/>
        </w:rPr>
        <w:t>Gardone. T</w:t>
      </w:r>
      <w:r>
        <w:rPr>
          <w:sz w:val="24"/>
          <w:szCs w:val="24"/>
        </w:rPr>
        <w:t xml:space="preserve">his </w:t>
      </w:r>
      <w:proofErr w:type="gramStart"/>
      <w:r>
        <w:rPr>
          <w:sz w:val="24"/>
          <w:szCs w:val="24"/>
        </w:rPr>
        <w:t>family owned</w:t>
      </w:r>
      <w:proofErr w:type="gramEnd"/>
      <w:r>
        <w:rPr>
          <w:sz w:val="24"/>
          <w:szCs w:val="24"/>
        </w:rPr>
        <w:t xml:space="preserve"> hotel, </w:t>
      </w:r>
      <w:r w:rsidR="00A72F66">
        <w:rPr>
          <w:sz w:val="24"/>
          <w:szCs w:val="24"/>
        </w:rPr>
        <w:t>built in the art nouveau style,</w:t>
      </w:r>
      <w:r>
        <w:rPr>
          <w:sz w:val="24"/>
          <w:szCs w:val="24"/>
        </w:rPr>
        <w:t xml:space="preserve"> in 1895 is well positioned</w:t>
      </w:r>
      <w:r w:rsidR="00C614F5">
        <w:rPr>
          <w:sz w:val="24"/>
          <w:szCs w:val="24"/>
        </w:rPr>
        <w:t>,</w:t>
      </w:r>
      <w:r>
        <w:rPr>
          <w:sz w:val="24"/>
          <w:szCs w:val="24"/>
        </w:rPr>
        <w:t xml:space="preserve"> a short distance from both ferry landing and the centre of town – with its many bars and café’</w:t>
      </w:r>
      <w:r w:rsidR="00A41717">
        <w:rPr>
          <w:sz w:val="24"/>
          <w:szCs w:val="24"/>
        </w:rPr>
        <w:t>s.  T</w:t>
      </w:r>
      <w:r>
        <w:rPr>
          <w:sz w:val="24"/>
          <w:szCs w:val="24"/>
        </w:rPr>
        <w:t xml:space="preserve">he hotel has 30 bedrooms, outdoor pool and large garden with terrace, a bar and café/bistro service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available until 8pm.</w:t>
      </w:r>
      <w:r w:rsidR="009266CE">
        <w:rPr>
          <w:sz w:val="24"/>
          <w:szCs w:val="24"/>
        </w:rPr>
        <w:t xml:space="preserve">       </w:t>
      </w:r>
      <w:hyperlink r:id="rId4" w:history="1">
        <w:r w:rsidR="009266CE" w:rsidRPr="00BE391A">
          <w:rPr>
            <w:rStyle w:val="Hyperlink"/>
            <w:sz w:val="24"/>
            <w:szCs w:val="24"/>
          </w:rPr>
          <w:t>www.hotelbellvuegardone.com</w:t>
        </w:r>
      </w:hyperlink>
      <w:r w:rsidR="009266CE">
        <w:rPr>
          <w:sz w:val="24"/>
          <w:szCs w:val="24"/>
        </w:rPr>
        <w:t xml:space="preserve"> </w:t>
      </w:r>
    </w:p>
    <w:p w14:paraId="5068143A" w14:textId="77777777" w:rsidR="00C57FC4" w:rsidRDefault="00C57FC4" w:rsidP="00C57F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Lake Garda is in the privileged pos</w:t>
      </w:r>
      <w:r w:rsidR="00C614F5">
        <w:rPr>
          <w:sz w:val="24"/>
          <w:szCs w:val="24"/>
        </w:rPr>
        <w:t>ition of being both in the regions</w:t>
      </w:r>
      <w:r>
        <w:rPr>
          <w:sz w:val="24"/>
          <w:szCs w:val="24"/>
        </w:rPr>
        <w:t xml:space="preserve"> of Veneto and Lombardy, mountains and pretty vil</w:t>
      </w:r>
      <w:r w:rsidR="00A41717">
        <w:rPr>
          <w:sz w:val="24"/>
          <w:szCs w:val="24"/>
        </w:rPr>
        <w:t>lages are</w:t>
      </w:r>
      <w:r>
        <w:rPr>
          <w:sz w:val="24"/>
          <w:szCs w:val="24"/>
        </w:rPr>
        <w:t xml:space="preserve"> easily reached by ferry or bus.  There are wine villages around the lake, </w:t>
      </w:r>
      <w:r w:rsidR="00C614F5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visits to Bardolino, Valpolicella, Soave, </w:t>
      </w:r>
      <w:proofErr w:type="spellStart"/>
      <w:r>
        <w:rPr>
          <w:sz w:val="24"/>
          <w:szCs w:val="24"/>
        </w:rPr>
        <w:t>Lugana</w:t>
      </w:r>
      <w:proofErr w:type="spellEnd"/>
      <w:r>
        <w:rPr>
          <w:sz w:val="24"/>
          <w:szCs w:val="24"/>
        </w:rPr>
        <w:t xml:space="preserve"> and Trentino Alto Adige are planned. </w:t>
      </w:r>
    </w:p>
    <w:p w14:paraId="43DCCB50" w14:textId="77777777" w:rsidR="00A41717" w:rsidRPr="00A41717" w:rsidRDefault="00A41717" w:rsidP="00C57FC4">
      <w:pPr>
        <w:pStyle w:val="NoSpacing"/>
        <w:rPr>
          <w:b/>
          <w:sz w:val="24"/>
          <w:szCs w:val="24"/>
        </w:rPr>
      </w:pPr>
      <w:r w:rsidRPr="00A41717">
        <w:rPr>
          <w:b/>
          <w:sz w:val="24"/>
          <w:szCs w:val="24"/>
        </w:rPr>
        <w:t xml:space="preserve">Included: </w:t>
      </w:r>
    </w:p>
    <w:p w14:paraId="08709887" w14:textId="77777777" w:rsidR="00A41717" w:rsidRDefault="00A41717" w:rsidP="00C57F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Flight – Return Newcastle to Bergamo via Ryan Air,</w:t>
      </w:r>
      <w:r w:rsidR="00A72F66">
        <w:rPr>
          <w:sz w:val="24"/>
          <w:szCs w:val="24"/>
        </w:rPr>
        <w:t xml:space="preserve"> 20kg</w:t>
      </w:r>
      <w:r>
        <w:rPr>
          <w:sz w:val="24"/>
          <w:szCs w:val="24"/>
        </w:rPr>
        <w:t xml:space="preserve"> hold baggage</w:t>
      </w:r>
      <w:r w:rsidR="00C614F5">
        <w:rPr>
          <w:sz w:val="24"/>
          <w:szCs w:val="24"/>
        </w:rPr>
        <w:t xml:space="preserve"> included</w:t>
      </w:r>
    </w:p>
    <w:p w14:paraId="62982C10" w14:textId="77777777" w:rsidR="00A41717" w:rsidRDefault="00A41717" w:rsidP="00C57F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 nights, bed and breakfast 3*</w:t>
      </w:r>
      <w:r w:rsidR="008927B4">
        <w:rPr>
          <w:sz w:val="24"/>
          <w:szCs w:val="24"/>
        </w:rPr>
        <w:t>Hotel Bellevue, Gardone Riviera, in a comfort room</w:t>
      </w:r>
    </w:p>
    <w:p w14:paraId="02DF446C" w14:textId="77777777" w:rsidR="00A41717" w:rsidRDefault="00A41717" w:rsidP="00C57F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Airport Transfers – distance to hotel around 66km </w:t>
      </w:r>
    </w:p>
    <w:p w14:paraId="4A509835" w14:textId="77777777" w:rsidR="00A41717" w:rsidRDefault="00A41717" w:rsidP="00C57F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Wine excursions – 4 days</w:t>
      </w:r>
    </w:p>
    <w:p w14:paraId="10EC1335" w14:textId="77777777" w:rsidR="00A41717" w:rsidRDefault="00A41717" w:rsidP="00C57F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Wine tutor </w:t>
      </w:r>
    </w:p>
    <w:p w14:paraId="4BA99C97" w14:textId="77777777" w:rsidR="00A41717" w:rsidRDefault="00A41717" w:rsidP="00C57FC4">
      <w:pPr>
        <w:pStyle w:val="NoSpacing"/>
        <w:rPr>
          <w:b/>
          <w:sz w:val="24"/>
          <w:szCs w:val="24"/>
        </w:rPr>
      </w:pPr>
      <w:r w:rsidRPr="00A41717">
        <w:rPr>
          <w:b/>
          <w:sz w:val="24"/>
          <w:szCs w:val="24"/>
        </w:rPr>
        <w:t xml:space="preserve">Extras: </w:t>
      </w:r>
    </w:p>
    <w:p w14:paraId="44E91982" w14:textId="77777777" w:rsidR="008927B4" w:rsidRPr="008927B4" w:rsidRDefault="008927B4" w:rsidP="00C57F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Superior rooms available – ask Suzanne </w:t>
      </w:r>
    </w:p>
    <w:p w14:paraId="3D846319" w14:textId="77777777" w:rsidR="00A41717" w:rsidRDefault="00A41717" w:rsidP="00C57F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Single room supplement – </w:t>
      </w:r>
      <w:r w:rsidR="00A72F66">
        <w:rPr>
          <w:sz w:val="24"/>
          <w:szCs w:val="24"/>
        </w:rPr>
        <w:t>£210</w:t>
      </w:r>
    </w:p>
    <w:p w14:paraId="1ADA8BE1" w14:textId="77777777" w:rsidR="00A41717" w:rsidRDefault="00A41717" w:rsidP="00C57F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Lunches and dinner daily </w:t>
      </w:r>
    </w:p>
    <w:p w14:paraId="4D34E964" w14:textId="77777777" w:rsidR="00A41717" w:rsidRDefault="00A41717" w:rsidP="00C57F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Day visit to Verona (TBC)</w:t>
      </w:r>
    </w:p>
    <w:p w14:paraId="01EA7314" w14:textId="77777777" w:rsidR="00C614F5" w:rsidRDefault="00A41717" w:rsidP="00C57F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½ day visit to Tenuta San Leonardo – </w:t>
      </w:r>
      <w:r w:rsidR="00C614F5">
        <w:rPr>
          <w:sz w:val="24"/>
          <w:szCs w:val="24"/>
        </w:rPr>
        <w:t xml:space="preserve">voted </w:t>
      </w:r>
      <w:r>
        <w:rPr>
          <w:sz w:val="24"/>
          <w:szCs w:val="24"/>
        </w:rPr>
        <w:t>in top 10</w:t>
      </w:r>
      <w:r w:rsidR="00A72F66">
        <w:rPr>
          <w:sz w:val="24"/>
          <w:szCs w:val="24"/>
        </w:rPr>
        <w:t xml:space="preserve"> wine</w:t>
      </w:r>
      <w:r>
        <w:rPr>
          <w:sz w:val="24"/>
          <w:szCs w:val="24"/>
        </w:rPr>
        <w:t xml:space="preserve"> estates </w:t>
      </w:r>
      <w:r w:rsidR="00C614F5">
        <w:rPr>
          <w:sz w:val="24"/>
          <w:szCs w:val="24"/>
        </w:rPr>
        <w:t xml:space="preserve">of </w:t>
      </w:r>
      <w:r>
        <w:rPr>
          <w:sz w:val="24"/>
          <w:szCs w:val="24"/>
        </w:rPr>
        <w:t>Italy</w:t>
      </w:r>
    </w:p>
    <w:p w14:paraId="1A4D8043" w14:textId="77777777" w:rsidR="00C614F5" w:rsidRDefault="00C614F5" w:rsidP="00391C6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Early booking is essential – as this holiday is likely to sell out fast!</w:t>
      </w:r>
    </w:p>
    <w:p w14:paraId="2A3E5473" w14:textId="77777777" w:rsidR="00A41717" w:rsidRDefault="00C614F5" w:rsidP="00C614F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Ring or message Suzanne for further details.  Send deposits to address below. </w:t>
      </w:r>
    </w:p>
    <w:p w14:paraId="343A7C8C" w14:textId="77777777" w:rsidR="00C614F5" w:rsidRDefault="00C614F5" w:rsidP="00C614F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</w:t>
      </w:r>
    </w:p>
    <w:p w14:paraId="42C8C640" w14:textId="77777777" w:rsidR="00C57FC4" w:rsidRPr="00C614F5" w:rsidRDefault="00FE694E" w:rsidP="00C57FC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Booking Form:</w:t>
      </w:r>
      <w:r w:rsidR="00C614F5" w:rsidRPr="00C614F5">
        <w:rPr>
          <w:b/>
          <w:sz w:val="24"/>
          <w:szCs w:val="24"/>
        </w:rPr>
        <w:t xml:space="preserve"> Grape Garda 29</w:t>
      </w:r>
      <w:r w:rsidR="00C614F5" w:rsidRPr="00C614F5">
        <w:rPr>
          <w:b/>
          <w:sz w:val="24"/>
          <w:szCs w:val="24"/>
          <w:vertAlign w:val="superscript"/>
        </w:rPr>
        <w:t>th</w:t>
      </w:r>
      <w:r w:rsidR="00C614F5" w:rsidRPr="00C614F5">
        <w:rPr>
          <w:b/>
          <w:sz w:val="24"/>
          <w:szCs w:val="24"/>
        </w:rPr>
        <w:t xml:space="preserve"> September – 6</w:t>
      </w:r>
      <w:r w:rsidR="00C614F5" w:rsidRPr="00C614F5">
        <w:rPr>
          <w:b/>
          <w:sz w:val="24"/>
          <w:szCs w:val="24"/>
          <w:vertAlign w:val="superscript"/>
        </w:rPr>
        <w:t>th</w:t>
      </w:r>
      <w:r w:rsidR="00C614F5" w:rsidRPr="00C614F5">
        <w:rPr>
          <w:b/>
          <w:sz w:val="24"/>
          <w:szCs w:val="24"/>
        </w:rPr>
        <w:t xml:space="preserve"> October 2024</w:t>
      </w:r>
    </w:p>
    <w:p w14:paraId="2B6A525A" w14:textId="77777777" w:rsidR="00C614F5" w:rsidRDefault="00C614F5" w:rsidP="00C57FC4">
      <w:pPr>
        <w:pStyle w:val="NoSpacing"/>
        <w:jc w:val="center"/>
        <w:rPr>
          <w:sz w:val="24"/>
          <w:szCs w:val="24"/>
        </w:rPr>
      </w:pPr>
    </w:p>
    <w:p w14:paraId="28E61D04" w14:textId="77777777" w:rsidR="00C614F5" w:rsidRDefault="00C614F5" w:rsidP="00C614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I/We would like --------places for Grape Garda.  Single/Twin/Double room – indicate</w:t>
      </w:r>
    </w:p>
    <w:p w14:paraId="1EF3DF86" w14:textId="77777777" w:rsidR="00C614F5" w:rsidRDefault="00C614F5" w:rsidP="00C614F5">
      <w:pPr>
        <w:pStyle w:val="NoSpacing"/>
        <w:rPr>
          <w:sz w:val="24"/>
          <w:szCs w:val="24"/>
        </w:rPr>
      </w:pPr>
    </w:p>
    <w:p w14:paraId="0CD2CC95" w14:textId="77777777" w:rsidR="00C614F5" w:rsidRDefault="00C614F5" w:rsidP="00C614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I/We enclose £300 per person deposit and understand this is </w:t>
      </w:r>
      <w:r w:rsidRPr="00A72F66">
        <w:rPr>
          <w:sz w:val="24"/>
          <w:szCs w:val="24"/>
          <w:u w:val="single"/>
        </w:rPr>
        <w:t>non-refundable once the</w:t>
      </w:r>
      <w:r>
        <w:rPr>
          <w:sz w:val="24"/>
          <w:szCs w:val="24"/>
        </w:rPr>
        <w:t xml:space="preserve"> </w:t>
      </w:r>
      <w:r w:rsidRPr="00A72F66">
        <w:rPr>
          <w:sz w:val="24"/>
          <w:szCs w:val="24"/>
          <w:u w:val="single"/>
        </w:rPr>
        <w:t>flights are booked</w:t>
      </w:r>
      <w:r>
        <w:rPr>
          <w:sz w:val="24"/>
          <w:szCs w:val="24"/>
        </w:rPr>
        <w:t xml:space="preserve">    -----please tick.   Fill in your name </w:t>
      </w:r>
      <w:r w:rsidRPr="00C614F5">
        <w:rPr>
          <w:sz w:val="24"/>
          <w:szCs w:val="24"/>
          <w:u w:val="single"/>
        </w:rPr>
        <w:t>as appears on your passport</w:t>
      </w:r>
      <w:r>
        <w:rPr>
          <w:sz w:val="24"/>
          <w:szCs w:val="24"/>
        </w:rPr>
        <w:t>.</w:t>
      </w:r>
      <w:r w:rsidR="00FE694E">
        <w:rPr>
          <w:sz w:val="24"/>
          <w:szCs w:val="24"/>
        </w:rPr>
        <w:t xml:space="preserve"> Please write clearly.</w:t>
      </w:r>
    </w:p>
    <w:p w14:paraId="0DFF2CC0" w14:textId="77777777" w:rsidR="00C614F5" w:rsidRDefault="00C614F5" w:rsidP="00C614F5">
      <w:pPr>
        <w:pStyle w:val="NoSpacing"/>
        <w:rPr>
          <w:sz w:val="24"/>
          <w:szCs w:val="24"/>
        </w:rPr>
      </w:pPr>
    </w:p>
    <w:p w14:paraId="11647335" w14:textId="77777777" w:rsidR="00C614F5" w:rsidRDefault="00C614F5" w:rsidP="00C614F5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Name:---------------------------------------</w:t>
      </w:r>
      <w:r w:rsidR="00FE694E">
        <w:rPr>
          <w:sz w:val="24"/>
          <w:szCs w:val="24"/>
        </w:rPr>
        <w:t>-----------</w:t>
      </w:r>
      <w:r>
        <w:rPr>
          <w:sz w:val="24"/>
          <w:szCs w:val="24"/>
        </w:rPr>
        <w:t>-</w:t>
      </w:r>
      <w:proofErr w:type="gramEnd"/>
      <w:r w:rsidR="00FE694E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E.Mail</w:t>
      </w:r>
      <w:proofErr w:type="spellEnd"/>
      <w:r>
        <w:rPr>
          <w:sz w:val="24"/>
          <w:szCs w:val="24"/>
        </w:rPr>
        <w:t>----------------------</w:t>
      </w:r>
      <w:r w:rsidR="00FE694E">
        <w:rPr>
          <w:sz w:val="24"/>
          <w:szCs w:val="24"/>
        </w:rPr>
        <w:t>-------------------------------</w:t>
      </w:r>
    </w:p>
    <w:p w14:paraId="55A4673C" w14:textId="77777777" w:rsidR="00C614F5" w:rsidRDefault="00C614F5" w:rsidP="00C614F5">
      <w:pPr>
        <w:pStyle w:val="NoSpacing"/>
        <w:rPr>
          <w:sz w:val="24"/>
          <w:szCs w:val="24"/>
        </w:rPr>
      </w:pPr>
    </w:p>
    <w:p w14:paraId="1F193E5E" w14:textId="77777777" w:rsidR="00C614F5" w:rsidRDefault="00C614F5" w:rsidP="00C614F5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Address:----------------------------------------------------------------------------------------------------</w:t>
      </w:r>
      <w:proofErr w:type="gramEnd"/>
    </w:p>
    <w:p w14:paraId="267A6043" w14:textId="77777777" w:rsidR="00C614F5" w:rsidRDefault="00C614F5" w:rsidP="00C614F5">
      <w:pPr>
        <w:pStyle w:val="NoSpacing"/>
        <w:rPr>
          <w:sz w:val="24"/>
          <w:szCs w:val="24"/>
        </w:rPr>
      </w:pPr>
    </w:p>
    <w:p w14:paraId="3FCBA216" w14:textId="77777777" w:rsidR="00C614F5" w:rsidRDefault="00C614F5" w:rsidP="00C614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Tel: </w:t>
      </w:r>
      <w:proofErr w:type="gramStart"/>
      <w:r>
        <w:rPr>
          <w:sz w:val="24"/>
          <w:szCs w:val="24"/>
        </w:rPr>
        <w:t>No:------------------------------------------</w:t>
      </w:r>
      <w:proofErr w:type="gramEnd"/>
      <w:r>
        <w:rPr>
          <w:sz w:val="24"/>
          <w:szCs w:val="24"/>
        </w:rPr>
        <w:t>Post Code:----------------------------------------------</w:t>
      </w:r>
    </w:p>
    <w:p w14:paraId="0216053B" w14:textId="77777777" w:rsidR="00FE694E" w:rsidRDefault="00FE694E" w:rsidP="00C614F5">
      <w:pPr>
        <w:pStyle w:val="NoSpacing"/>
        <w:rPr>
          <w:sz w:val="24"/>
          <w:szCs w:val="24"/>
        </w:rPr>
      </w:pPr>
    </w:p>
    <w:p w14:paraId="21D356BE" w14:textId="77777777" w:rsidR="00FE694E" w:rsidRPr="00A72F66" w:rsidRDefault="00FE694E" w:rsidP="00FE694E">
      <w:pPr>
        <w:pStyle w:val="NoSpacing"/>
        <w:jc w:val="center"/>
        <w:rPr>
          <w:color w:val="FF0000"/>
          <w:sz w:val="20"/>
          <w:szCs w:val="20"/>
        </w:rPr>
      </w:pPr>
      <w:r w:rsidRPr="00A72F66">
        <w:rPr>
          <w:color w:val="FF0000"/>
          <w:sz w:val="20"/>
          <w:szCs w:val="20"/>
        </w:rPr>
        <w:t xml:space="preserve">Send cheques to: </w:t>
      </w:r>
      <w:proofErr w:type="spellStart"/>
      <w:r w:rsidRPr="00A72F66">
        <w:rPr>
          <w:color w:val="FF0000"/>
          <w:sz w:val="20"/>
          <w:szCs w:val="20"/>
        </w:rPr>
        <w:t>Advintage</w:t>
      </w:r>
      <w:proofErr w:type="spellEnd"/>
      <w:r w:rsidRPr="00A72F66">
        <w:rPr>
          <w:color w:val="FF0000"/>
          <w:sz w:val="20"/>
          <w:szCs w:val="20"/>
        </w:rPr>
        <w:t xml:space="preserve"> Limited, 43, Queens Road, Whitley Bay, Tyne and Wear NE26 3AP</w:t>
      </w:r>
    </w:p>
    <w:p w14:paraId="43B3743E" w14:textId="77777777" w:rsidR="00FE694E" w:rsidRPr="00A72F66" w:rsidRDefault="00000000" w:rsidP="00FE694E">
      <w:pPr>
        <w:pStyle w:val="NoSpacing"/>
        <w:jc w:val="center"/>
        <w:rPr>
          <w:color w:val="FF0000"/>
          <w:sz w:val="20"/>
          <w:szCs w:val="20"/>
        </w:rPr>
      </w:pPr>
      <w:hyperlink r:id="rId5" w:history="1">
        <w:r w:rsidR="00FE694E" w:rsidRPr="00A72F66">
          <w:rPr>
            <w:rStyle w:val="Hyperlink"/>
            <w:color w:val="FF0000"/>
            <w:sz w:val="20"/>
            <w:szCs w:val="20"/>
          </w:rPr>
          <w:t>Suzanne.lock@advintagewine.co.uk</w:t>
        </w:r>
      </w:hyperlink>
      <w:r w:rsidR="00FE694E" w:rsidRPr="00A72F66">
        <w:rPr>
          <w:color w:val="FF0000"/>
          <w:sz w:val="20"/>
          <w:szCs w:val="20"/>
        </w:rPr>
        <w:t xml:space="preserve"> Tel: 0191 2532979      Vat: 194342594 </w:t>
      </w:r>
    </w:p>
    <w:p w14:paraId="567F485D" w14:textId="77777777" w:rsidR="00FE694E" w:rsidRPr="00A72F66" w:rsidRDefault="00A72F66" w:rsidP="00FE694E">
      <w:pPr>
        <w:pStyle w:val="NoSpacing"/>
        <w:jc w:val="center"/>
        <w:rPr>
          <w:color w:val="FF0000"/>
          <w:sz w:val="20"/>
          <w:szCs w:val="20"/>
        </w:rPr>
      </w:pPr>
      <w:r w:rsidRPr="00A72F66">
        <w:rPr>
          <w:color w:val="FF0000"/>
          <w:sz w:val="20"/>
          <w:szCs w:val="20"/>
        </w:rPr>
        <w:t>Bank Transfer: Barclays: S</w:t>
      </w:r>
      <w:r w:rsidR="00FE694E" w:rsidRPr="00A72F66">
        <w:rPr>
          <w:color w:val="FF0000"/>
          <w:sz w:val="20"/>
          <w:szCs w:val="20"/>
        </w:rPr>
        <w:t xml:space="preserve">ort Code: 20:62:09 </w:t>
      </w:r>
      <w:proofErr w:type="spellStart"/>
      <w:r w:rsidR="00FE694E" w:rsidRPr="00A72F66">
        <w:rPr>
          <w:color w:val="FF0000"/>
          <w:sz w:val="20"/>
          <w:szCs w:val="20"/>
        </w:rPr>
        <w:t>Accnt</w:t>
      </w:r>
      <w:proofErr w:type="spellEnd"/>
      <w:r w:rsidR="00FE694E" w:rsidRPr="00A72F66">
        <w:rPr>
          <w:color w:val="FF0000"/>
          <w:sz w:val="20"/>
          <w:szCs w:val="20"/>
        </w:rPr>
        <w:t xml:space="preserve"> No: 83428567 Ref: Garda 24 </w:t>
      </w:r>
    </w:p>
    <w:sectPr w:rsidR="00FE694E" w:rsidRPr="00A72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C4"/>
    <w:rsid w:val="002503C0"/>
    <w:rsid w:val="00391C6F"/>
    <w:rsid w:val="005816C6"/>
    <w:rsid w:val="007F48EF"/>
    <w:rsid w:val="00854B8C"/>
    <w:rsid w:val="008927B4"/>
    <w:rsid w:val="009266CE"/>
    <w:rsid w:val="00A41717"/>
    <w:rsid w:val="00A72F66"/>
    <w:rsid w:val="00C57FC4"/>
    <w:rsid w:val="00C614F5"/>
    <w:rsid w:val="00F328AE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406E6"/>
  <w15:docId w15:val="{4F9783AF-6CB4-4283-AD3E-BE28E8D9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F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6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zanne.lock@advintagewine.co.uk" TargetMode="External"/><Relationship Id="rId4" Type="http://schemas.openxmlformats.org/officeDocument/2006/relationships/hyperlink" Target="http://www.hotelbellvuegardo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Lock</dc:creator>
  <cp:lastModifiedBy>Nigel Stephen Lock</cp:lastModifiedBy>
  <cp:revision>2</cp:revision>
  <cp:lastPrinted>2023-11-12T13:51:00Z</cp:lastPrinted>
  <dcterms:created xsi:type="dcterms:W3CDTF">2023-11-25T14:11:00Z</dcterms:created>
  <dcterms:modified xsi:type="dcterms:W3CDTF">2023-11-25T14:11:00Z</dcterms:modified>
</cp:coreProperties>
</file>